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B0" w:rsidRPr="000E60E0" w:rsidRDefault="00CA7DB0" w:rsidP="00CA7DB0">
      <w:pPr>
        <w:outlineLvl w:val="0"/>
        <w:rPr>
          <w:b/>
          <w:bCs/>
        </w:rPr>
      </w:pPr>
      <w:r w:rsidRPr="000E60E0">
        <w:rPr>
          <w:b/>
          <w:bCs/>
        </w:rPr>
        <w:t>3.0</w:t>
      </w:r>
      <w:r>
        <w:rPr>
          <w:b/>
          <w:bCs/>
        </w:rPr>
        <w:t>1</w:t>
      </w:r>
      <w:r w:rsidRPr="000E60E0">
        <w:rPr>
          <w:b/>
          <w:bCs/>
        </w:rPr>
        <w:t xml:space="preserve"> Multimedia </w:t>
      </w:r>
      <w:r>
        <w:rPr>
          <w:b/>
          <w:bCs/>
        </w:rPr>
        <w:t xml:space="preserve">Graphic </w:t>
      </w:r>
      <w:r w:rsidRPr="000E60E0">
        <w:rPr>
          <w:b/>
          <w:bCs/>
        </w:rPr>
        <w:t>Organizer</w:t>
      </w:r>
    </w:p>
    <w:p w:rsidR="00CA7DB0" w:rsidRPr="000E60E0" w:rsidRDefault="00CA7DB0" w:rsidP="00CA7DB0">
      <w:r w:rsidRPr="000E60E0">
        <w:t>Directions: Provide the requested below information in the spaces provided.</w:t>
      </w:r>
    </w:p>
    <w:p w:rsidR="00CA7DB0" w:rsidRPr="000E60E0" w:rsidRDefault="00CA7DB0" w:rsidP="00CA7DB0">
      <w:pPr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4689"/>
        <w:gridCol w:w="4887"/>
      </w:tblGrid>
      <w:tr w:rsidR="00CA7DB0" w:rsidRPr="000E60E0" w:rsidTr="002F4B04">
        <w:tc>
          <w:tcPr>
            <w:tcW w:w="10440" w:type="dxa"/>
            <w:gridSpan w:val="2"/>
            <w:shd w:val="clear" w:color="auto" w:fill="C0C0C0"/>
          </w:tcPr>
          <w:p w:rsidR="00CA7DB0" w:rsidRPr="000E60E0" w:rsidRDefault="00CA7DB0" w:rsidP="002F4B04">
            <w:pPr>
              <w:rPr>
                <w:b/>
                <w:u w:val="single"/>
              </w:rPr>
            </w:pPr>
            <w:r w:rsidRPr="000E60E0">
              <w:rPr>
                <w:b/>
              </w:rPr>
              <w:t xml:space="preserve">Section </w:t>
            </w:r>
            <w:r>
              <w:rPr>
                <w:b/>
              </w:rPr>
              <w:t>D</w:t>
            </w:r>
            <w:r w:rsidRPr="000E60E0">
              <w:rPr>
                <w:b/>
              </w:rPr>
              <w:t>1</w:t>
            </w:r>
            <w:r>
              <w:rPr>
                <w:b/>
              </w:rPr>
              <w:t>:</w:t>
            </w:r>
            <w:r w:rsidRPr="000E60E0">
              <w:rPr>
                <w:b/>
              </w:rPr>
              <w:t xml:space="preserve"> </w:t>
            </w:r>
            <w:bookmarkStart w:id="0" w:name="_GoBack"/>
            <w:r w:rsidRPr="000E60E0">
              <w:t>Design Multimedia Presentations</w:t>
            </w:r>
            <w:bookmarkEnd w:id="0"/>
          </w:p>
        </w:tc>
      </w:tr>
      <w:tr w:rsidR="00CA7DB0" w:rsidRPr="000E60E0" w:rsidTr="002F4B04">
        <w:tblPrEx>
          <w:shd w:val="clear" w:color="auto" w:fill="auto"/>
        </w:tblPrEx>
        <w:trPr>
          <w:trHeight w:val="4296"/>
        </w:trPr>
        <w:tc>
          <w:tcPr>
            <w:tcW w:w="10440" w:type="dxa"/>
            <w:gridSpan w:val="2"/>
            <w:tcBorders>
              <w:bottom w:val="single" w:sz="4" w:space="0" w:color="auto"/>
            </w:tcBorders>
          </w:tcPr>
          <w:p w:rsidR="00CA7DB0" w:rsidRPr="000E60E0" w:rsidRDefault="00CA7DB0" w:rsidP="002F4B04">
            <w:r w:rsidRPr="000E60E0">
              <w:t>Summarize the basic parts of multimedia presentations.</w:t>
            </w:r>
          </w:p>
          <w:p w:rsidR="00CA7DB0" w:rsidRPr="000E60E0" w:rsidRDefault="00CA7DB0" w:rsidP="002F4B04"/>
          <w:p w:rsidR="00CA7DB0" w:rsidRDefault="00CA7DB0" w:rsidP="002F4B04">
            <w:pPr>
              <w:tabs>
                <w:tab w:val="left" w:pos="360"/>
              </w:tabs>
              <w:ind w:left="360" w:hanging="360"/>
            </w:pPr>
            <w:r w:rsidRPr="000E60E0">
              <w:t xml:space="preserve">A. </w:t>
            </w:r>
            <w:r>
              <w:t>Hyperlinks</w:t>
            </w:r>
          </w:p>
          <w:p w:rsidR="00CA7DB0" w:rsidRDefault="00CA7DB0" w:rsidP="002F4B04">
            <w:pPr>
              <w:tabs>
                <w:tab w:val="left" w:pos="360"/>
              </w:tabs>
              <w:ind w:left="360" w:hanging="360"/>
            </w:pPr>
          </w:p>
          <w:p w:rsidR="00CA7DB0" w:rsidRDefault="00CA7DB0" w:rsidP="002F4B04">
            <w:pPr>
              <w:tabs>
                <w:tab w:val="left" w:pos="360"/>
              </w:tabs>
              <w:ind w:left="360" w:hanging="360"/>
            </w:pPr>
          </w:p>
          <w:p w:rsidR="00CA7DB0" w:rsidRPr="000E60E0" w:rsidRDefault="00CA7DB0" w:rsidP="002F4B04">
            <w:pPr>
              <w:tabs>
                <w:tab w:val="left" w:pos="360"/>
              </w:tabs>
              <w:ind w:left="360" w:hanging="360"/>
            </w:pPr>
            <w:r>
              <w:tab/>
              <w:t xml:space="preserve">1.  </w:t>
            </w:r>
            <w:r w:rsidRPr="000E60E0">
              <w:t>Menus</w:t>
            </w:r>
          </w:p>
          <w:p w:rsidR="00CA7DB0" w:rsidRPr="000E60E0" w:rsidRDefault="00CA7DB0" w:rsidP="002F4B04">
            <w:pPr>
              <w:tabs>
                <w:tab w:val="left" w:pos="360"/>
              </w:tabs>
            </w:pPr>
          </w:p>
          <w:p w:rsidR="00CA7DB0" w:rsidRPr="000E60E0" w:rsidRDefault="00CA7DB0" w:rsidP="002F4B04">
            <w:pPr>
              <w:tabs>
                <w:tab w:val="left" w:pos="360"/>
              </w:tabs>
            </w:pPr>
          </w:p>
          <w:p w:rsidR="00CA7DB0" w:rsidRPr="000E60E0" w:rsidRDefault="00CA7DB0" w:rsidP="002F4B04">
            <w:pPr>
              <w:tabs>
                <w:tab w:val="left" w:pos="360"/>
              </w:tabs>
              <w:ind w:left="360" w:hanging="360"/>
            </w:pPr>
            <w:r>
              <w:tab/>
              <w:t xml:space="preserve">2.  </w:t>
            </w:r>
            <w:r w:rsidRPr="000E60E0">
              <w:t>Navigational Buttons</w:t>
            </w:r>
          </w:p>
          <w:p w:rsidR="00CA7DB0" w:rsidRPr="000E60E0" w:rsidRDefault="00CA7DB0" w:rsidP="002F4B04">
            <w:pPr>
              <w:tabs>
                <w:tab w:val="left" w:pos="360"/>
              </w:tabs>
            </w:pPr>
          </w:p>
          <w:p w:rsidR="00CA7DB0" w:rsidRPr="000E60E0" w:rsidRDefault="00CA7DB0" w:rsidP="002F4B04">
            <w:pPr>
              <w:tabs>
                <w:tab w:val="left" w:pos="360"/>
              </w:tabs>
              <w:ind w:left="360" w:hanging="360"/>
            </w:pPr>
          </w:p>
          <w:p w:rsidR="00CA7DB0" w:rsidRPr="000E60E0" w:rsidRDefault="00CA7DB0" w:rsidP="002F4B04">
            <w:pPr>
              <w:tabs>
                <w:tab w:val="left" w:pos="360"/>
              </w:tabs>
              <w:ind w:left="360" w:hanging="360"/>
            </w:pPr>
            <w:r>
              <w:t>C</w:t>
            </w:r>
            <w:r w:rsidRPr="000E60E0">
              <w:t>.</w:t>
            </w:r>
            <w:r w:rsidRPr="000E60E0">
              <w:tab/>
              <w:t>Transitions</w:t>
            </w:r>
          </w:p>
          <w:p w:rsidR="00CA7DB0" w:rsidRPr="000E60E0" w:rsidRDefault="00CA7DB0" w:rsidP="002F4B04">
            <w:pPr>
              <w:tabs>
                <w:tab w:val="left" w:pos="360"/>
              </w:tabs>
            </w:pPr>
          </w:p>
          <w:p w:rsidR="00CA7DB0" w:rsidRPr="000E60E0" w:rsidRDefault="00CA7DB0" w:rsidP="002F4B04">
            <w:pPr>
              <w:tabs>
                <w:tab w:val="left" w:pos="360"/>
              </w:tabs>
            </w:pPr>
          </w:p>
          <w:p w:rsidR="00CA7DB0" w:rsidRPr="000E60E0" w:rsidRDefault="00CA7DB0" w:rsidP="002F4B04">
            <w:pPr>
              <w:tabs>
                <w:tab w:val="left" w:pos="360"/>
              </w:tabs>
              <w:ind w:left="360" w:hanging="360"/>
            </w:pPr>
            <w:r>
              <w:t>D</w:t>
            </w:r>
            <w:r w:rsidRPr="000E60E0">
              <w:t>.</w:t>
            </w:r>
            <w:r w:rsidRPr="000E60E0">
              <w:tab/>
              <w:t>Build Effects</w:t>
            </w:r>
          </w:p>
          <w:p w:rsidR="00CA7DB0" w:rsidRPr="000E60E0" w:rsidRDefault="00CA7DB0" w:rsidP="002F4B04">
            <w:pPr>
              <w:tabs>
                <w:tab w:val="left" w:pos="360"/>
              </w:tabs>
              <w:ind w:left="360" w:hanging="360"/>
            </w:pPr>
          </w:p>
        </w:tc>
      </w:tr>
      <w:tr w:rsidR="00CA7DB0" w:rsidRPr="000E60E0" w:rsidTr="002F4B04">
        <w:tblPrEx>
          <w:shd w:val="clear" w:color="auto" w:fill="auto"/>
        </w:tblPrEx>
        <w:trPr>
          <w:trHeight w:val="4296"/>
        </w:trPr>
        <w:tc>
          <w:tcPr>
            <w:tcW w:w="5148" w:type="dxa"/>
            <w:tcBorders>
              <w:bottom w:val="single" w:sz="4" w:space="0" w:color="auto"/>
            </w:tcBorders>
          </w:tcPr>
          <w:p w:rsidR="00CA7DB0" w:rsidRPr="000E60E0" w:rsidRDefault="00CA7DB0" w:rsidP="002F4B04">
            <w:r w:rsidRPr="000E60E0">
              <w:t>How does balance relate to screen design, include the three designs?</w:t>
            </w:r>
          </w:p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</w:tc>
        <w:tc>
          <w:tcPr>
            <w:tcW w:w="5292" w:type="dxa"/>
            <w:tcBorders>
              <w:top w:val="single" w:sz="4" w:space="0" w:color="auto"/>
              <w:bottom w:val="single" w:sz="4" w:space="0" w:color="auto"/>
            </w:tcBorders>
          </w:tcPr>
          <w:p w:rsidR="00CA7DB0" w:rsidRPr="000E60E0" w:rsidRDefault="00CA7DB0" w:rsidP="002F4B04">
            <w:r w:rsidRPr="000E60E0">
              <w:t xml:space="preserve">What are the possible methods of navigating interactive multimedia </w:t>
            </w:r>
            <w:r>
              <w:t>presentation</w:t>
            </w:r>
            <w:r w:rsidRPr="000E60E0">
              <w:t>s?</w:t>
            </w:r>
          </w:p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</w:tc>
      </w:tr>
      <w:tr w:rsidR="00CA7DB0" w:rsidRPr="000E60E0" w:rsidTr="002F4B04">
        <w:tblPrEx>
          <w:shd w:val="clear" w:color="auto" w:fill="auto"/>
        </w:tblPrEx>
        <w:trPr>
          <w:trHeight w:val="6350"/>
        </w:trPr>
        <w:tc>
          <w:tcPr>
            <w:tcW w:w="10440" w:type="dxa"/>
            <w:gridSpan w:val="2"/>
          </w:tcPr>
          <w:p w:rsidR="00CA7DB0" w:rsidRPr="000E60E0" w:rsidRDefault="00CA7DB0" w:rsidP="002F4B04">
            <w:pPr>
              <w:jc w:val="center"/>
            </w:pPr>
            <w:r w:rsidRPr="000E60E0">
              <w:lastRenderedPageBreak/>
              <w:t>Summarize the process of designing and development of multimedia presentations.</w:t>
            </w:r>
          </w:p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  <w:p w:rsidR="00CA7DB0" w:rsidRPr="000E60E0" w:rsidRDefault="00CA7DB0" w:rsidP="002F4B04"/>
        </w:tc>
      </w:tr>
    </w:tbl>
    <w:p w:rsidR="00695D78" w:rsidRDefault="00695D78"/>
    <w:sectPr w:rsidR="00695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B0"/>
    <w:rsid w:val="00695D78"/>
    <w:rsid w:val="00CA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DB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DB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502</Characters>
  <Application>Microsoft Office Word</Application>
  <DocSecurity>0</DocSecurity>
  <Lines>4</Lines>
  <Paragraphs>1</Paragraphs>
  <ScaleCrop>false</ScaleCrop>
  <Company>NHCS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2011-11-14T13:38:00Z</dcterms:created>
  <dcterms:modified xsi:type="dcterms:W3CDTF">2011-11-14T13:39:00Z</dcterms:modified>
</cp:coreProperties>
</file>